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62" w:rsidRPr="00ED7234" w:rsidRDefault="00F67B62" w:rsidP="00ED7234">
      <w:pPr>
        <w:jc w:val="center"/>
      </w:pPr>
      <w:bookmarkStart w:id="0" w:name="_GoBack"/>
      <w:r w:rsidRPr="00ED7234">
        <w:rPr>
          <w:noProof/>
          <w:lang w:val="en-US"/>
        </w:rPr>
        <w:drawing>
          <wp:inline distT="0" distB="0" distL="0" distR="0" wp14:anchorId="3C53AF80" wp14:editId="7180A1EE">
            <wp:extent cx="2110154" cy="1271308"/>
            <wp:effectExtent l="0" t="0" r="4445" b="5080"/>
            <wp:docPr id="4" name="Picture 4" descr="https://mojedete.si/wp-content/uploads/2025/12/logot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jedete.si/wp-content/uploads/2025/12/logoti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103" cy="12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5FF9" w:rsidRPr="00ED7234" w:rsidRDefault="00F67B62" w:rsidP="00ED7234">
      <w:pPr>
        <w:jc w:val="center"/>
        <w:rPr>
          <w:b/>
          <w:sz w:val="32"/>
          <w:szCs w:val="32"/>
        </w:rPr>
      </w:pPr>
      <w:r w:rsidRPr="00ED7234">
        <w:rPr>
          <w:b/>
          <w:sz w:val="32"/>
          <w:szCs w:val="32"/>
        </w:rPr>
        <w:t>Piščanček pik – senčne lutke</w:t>
      </w:r>
    </w:p>
    <w:p w:rsidR="000300D7" w:rsidRPr="00ED7234" w:rsidRDefault="000300D7" w:rsidP="00ED7234">
      <w:pPr>
        <w:pStyle w:val="NormalWeb"/>
        <w:jc w:val="both"/>
        <w:rPr>
          <w:lang w:val="sl-SI"/>
        </w:rPr>
      </w:pPr>
      <w:r w:rsidRPr="00ED7234">
        <w:rPr>
          <w:lang w:val="sl-SI"/>
        </w:rPr>
        <w:t xml:space="preserve">V skupini sem </w:t>
      </w:r>
      <w:r w:rsidR="00ED7234">
        <w:rPr>
          <w:lang w:val="sl-SI"/>
        </w:rPr>
        <w:t xml:space="preserve">s pomočjo vzgojiteljice </w:t>
      </w:r>
      <w:r w:rsidRPr="00ED7234">
        <w:rPr>
          <w:lang w:val="sl-SI"/>
        </w:rPr>
        <w:t xml:space="preserve">izvedla dejavnost na temo čustev </w:t>
      </w:r>
      <w:r w:rsidR="00ED7234" w:rsidRPr="00ED7234">
        <w:rPr>
          <w:lang w:val="sl-SI"/>
        </w:rPr>
        <w:t xml:space="preserve">po zgodbi </w:t>
      </w:r>
      <w:r w:rsidRPr="00ED7234">
        <w:rPr>
          <w:rStyle w:val="Emphasis"/>
          <w:i w:val="0"/>
          <w:lang w:val="sl-SI"/>
        </w:rPr>
        <w:t>Piščanček Pik</w:t>
      </w:r>
      <w:r w:rsidRPr="00ED7234">
        <w:rPr>
          <w:lang w:val="sl-SI"/>
        </w:rPr>
        <w:t>. S pomočjo senčnih lutk sem otrokom na zanimiv</w:t>
      </w:r>
      <w:r w:rsidR="00ED7234">
        <w:rPr>
          <w:lang w:val="sl-SI"/>
        </w:rPr>
        <w:t>in igriv</w:t>
      </w:r>
      <w:r w:rsidRPr="00ED7234">
        <w:rPr>
          <w:lang w:val="sl-SI"/>
        </w:rPr>
        <w:t xml:space="preserve"> način približala osnovna čustva, kot so veselje, žalost, strah in jeza. Vizualna podpora senčnih lutk je dodatno pritegnila njihovo pozornost ter omogočila lažje razumevanje dogajanja in doživljanja likov v zgodbi.</w:t>
      </w:r>
    </w:p>
    <w:p w:rsidR="00F67B62" w:rsidRPr="00ED7234" w:rsidRDefault="00F67B62" w:rsidP="00ED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7DDFC78" wp14:editId="3A2B3A79">
            <wp:extent cx="3295278" cy="2471895"/>
            <wp:effectExtent l="0" t="0" r="635" b="5080"/>
            <wp:docPr id="1" name="Picture 1" descr="E:\Taja\Služba\Zdravje v vrtcu\IMG_9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ja\Služba\Zdravje v vrtcu\IMG_9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302" cy="247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B62" w:rsidRPr="00ED7234" w:rsidRDefault="00F67B62" w:rsidP="00ED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76EF43F" wp14:editId="669CE8E1">
            <wp:extent cx="3255091" cy="2441749"/>
            <wp:effectExtent l="0" t="0" r="2540" b="0"/>
            <wp:docPr id="2" name="Picture 2" descr="E:\Taja\Služba\Zdravje v vrtcu\IMG_9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aja\Služba\Zdravje v vrtcu\IMG_9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300" cy="245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B62" w:rsidRPr="00F67B62" w:rsidRDefault="00F67B62" w:rsidP="00ED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3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C9EF155" wp14:editId="689D0B70">
            <wp:extent cx="2755576" cy="2067046"/>
            <wp:effectExtent l="1270" t="0" r="8255" b="8255"/>
            <wp:docPr id="3" name="Picture 3" descr="E:\Taja\Služba\Zdravje v vrtcu\IMG_9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aja\Služba\Zdravje v vrtcu\IMG_9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1944" cy="207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D7" w:rsidRPr="00ED7234" w:rsidRDefault="000300D7" w:rsidP="00ED7234">
      <w:pPr>
        <w:pStyle w:val="NormalWeb"/>
        <w:jc w:val="both"/>
        <w:rPr>
          <w:lang w:val="sl-SI"/>
        </w:rPr>
      </w:pPr>
      <w:r w:rsidRPr="00ED7234">
        <w:rPr>
          <w:lang w:val="sl-SI"/>
        </w:rPr>
        <w:t>Otroci so predstavo z velikim zanimanjem in navdušenjem spremljali skozi celotno dejavnost. Večkrat so spontano reagirali na dogajanje, se vključevali z odzivi in komentarji ter kazali razumevanje prikazanih situacij. Nekateri otroci so prepoznavali čustva likov in jih tudi poimenovali, prav tako pa so začeli povezovati zgodbo s svojimi lastnimi izkušnjami. Ob tem so povedali, kdaj občutijo strah, kdaj so veseli in v katerih situacijah postanejo jezni.</w:t>
      </w:r>
    </w:p>
    <w:p w:rsidR="000300D7" w:rsidRDefault="000300D7" w:rsidP="00ED7234">
      <w:pPr>
        <w:pStyle w:val="NormalWeb"/>
        <w:jc w:val="both"/>
        <w:rPr>
          <w:lang w:val="sl-SI"/>
        </w:rPr>
      </w:pPr>
      <w:r w:rsidRPr="00ED7234">
        <w:rPr>
          <w:lang w:val="sl-SI"/>
        </w:rPr>
        <w:t>Dejavnost je pozitivno vplivala na razvoj čustvenega izražanja, saj so otroci dobili priložnost, da prepoznajo in ubesedijo svoja občutja. Hkrati je spodbujala razvoj empatije</w:t>
      </w:r>
      <w:r w:rsidR="008D4687">
        <w:rPr>
          <w:lang w:val="sl-SI"/>
        </w:rPr>
        <w:t xml:space="preserve"> in</w:t>
      </w:r>
      <w:r w:rsidRPr="00ED7234">
        <w:rPr>
          <w:lang w:val="sl-SI"/>
        </w:rPr>
        <w:t xml:space="preserve"> krepila socialne veščine, kot so poslušanje, sodelovanje in izražanje mnenj. </w:t>
      </w:r>
    </w:p>
    <w:p w:rsidR="00ED7234" w:rsidRPr="00ED7234" w:rsidRDefault="00ED7234" w:rsidP="00ED7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532184" cy="2068716"/>
            <wp:effectExtent l="0" t="0" r="1905" b="8255"/>
            <wp:docPr id="5" name="Picture 5" descr="E:\Taja\177505341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Taja\17750534152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09" cy="20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34" w:rsidRDefault="00ED7234" w:rsidP="00ED7234">
      <w:pPr>
        <w:pStyle w:val="NormalWeb"/>
        <w:jc w:val="both"/>
        <w:rPr>
          <w:lang w:val="sl-SI"/>
        </w:rPr>
      </w:pPr>
    </w:p>
    <w:p w:rsidR="00CB0648" w:rsidRDefault="008D4687" w:rsidP="00CB0648">
      <w:pPr>
        <w:pStyle w:val="NormalWeb"/>
        <w:jc w:val="both"/>
        <w:rPr>
          <w:lang w:val="sl-SI"/>
        </w:rPr>
      </w:pPr>
      <w:r>
        <w:t xml:space="preserve">Po </w:t>
      </w:r>
      <w:proofErr w:type="spellStart"/>
      <w:r>
        <w:t>koncu</w:t>
      </w:r>
      <w:proofErr w:type="spellEnd"/>
      <w:r>
        <w:t xml:space="preserve"> </w:t>
      </w:r>
      <w:proofErr w:type="spellStart"/>
      <w:r>
        <w:t>predstave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se z </w:t>
      </w:r>
      <w:proofErr w:type="spellStart"/>
      <w:r>
        <w:t>otroki</w:t>
      </w:r>
      <w:proofErr w:type="spellEnd"/>
      <w:r>
        <w:t xml:space="preserve"> </w:t>
      </w:r>
      <w:proofErr w:type="spellStart"/>
      <w:r>
        <w:t>pogovorila</w:t>
      </w:r>
      <w:proofErr w:type="spellEnd"/>
      <w:r>
        <w:t xml:space="preserve"> o </w:t>
      </w:r>
      <w:proofErr w:type="spellStart"/>
      <w:r>
        <w:t>čustvih</w:t>
      </w:r>
      <w:proofErr w:type="spellEnd"/>
      <w:r>
        <w:t xml:space="preserve">. </w:t>
      </w:r>
      <w:proofErr w:type="spellStart"/>
      <w:r>
        <w:t>P</w:t>
      </w:r>
      <w:r>
        <w:t>okazala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različne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prikazujejo</w:t>
      </w:r>
      <w:proofErr w:type="spellEnd"/>
      <w:r>
        <w:t xml:space="preserve"> </w:t>
      </w:r>
      <w:proofErr w:type="spellStart"/>
      <w:r>
        <w:t>čustva</w:t>
      </w:r>
      <w:proofErr w:type="spellEnd"/>
      <w:r>
        <w:t xml:space="preserve">, </w:t>
      </w:r>
      <w:proofErr w:type="spellStart"/>
      <w:r>
        <w:t>nato</w:t>
      </w:r>
      <w:proofErr w:type="spellEnd"/>
      <w:r>
        <w:t xml:space="preserve"> pa so </w:t>
      </w:r>
      <w:proofErr w:type="spellStart"/>
      <w:r>
        <w:t>jih</w:t>
      </w:r>
      <w:proofErr w:type="spellEnd"/>
      <w:r>
        <w:t xml:space="preserve"> </w:t>
      </w:r>
      <w:proofErr w:type="spellStart"/>
      <w:r>
        <w:t>razvrščali</w:t>
      </w:r>
      <w:proofErr w:type="spellEnd"/>
      <w:r>
        <w:t xml:space="preserve"> in </w:t>
      </w:r>
      <w:r>
        <w:t xml:space="preserve">z </w:t>
      </w:r>
      <w:proofErr w:type="spellStart"/>
      <w:r>
        <w:t>ježkom</w:t>
      </w:r>
      <w:proofErr w:type="spellEnd"/>
      <w:r>
        <w:t xml:space="preserve"> </w:t>
      </w:r>
      <w:proofErr w:type="spellStart"/>
      <w:r>
        <w:t>lepili</w:t>
      </w:r>
      <w:proofErr w:type="spellEnd"/>
      <w:r>
        <w:t xml:space="preserve"> k </w:t>
      </w:r>
      <w:proofErr w:type="spellStart"/>
      <w:r>
        <w:t>ustreznim</w:t>
      </w:r>
      <w:proofErr w:type="spellEnd"/>
      <w:r>
        <w:t xml:space="preserve"> </w:t>
      </w:r>
      <w:proofErr w:type="spellStart"/>
      <w:r>
        <w:t>čustvom</w:t>
      </w:r>
      <w:proofErr w:type="spellEnd"/>
      <w:r>
        <w:t>.</w:t>
      </w:r>
      <w:r w:rsidR="00CB0648">
        <w:rPr>
          <w:lang w:val="sl-SI"/>
        </w:rPr>
        <w:tab/>
      </w:r>
    </w:p>
    <w:p w:rsidR="000300D7" w:rsidRDefault="00CB0648" w:rsidP="00CB0648">
      <w:pPr>
        <w:pStyle w:val="NormalWeb"/>
        <w:jc w:val="right"/>
        <w:rPr>
          <w:lang w:val="sl-SI"/>
        </w:rPr>
      </w:pPr>
      <w:r>
        <w:rPr>
          <w:lang w:val="sl-SI"/>
        </w:rPr>
        <w:t>Vzgojiteljici Maja in Taja</w:t>
      </w:r>
      <w:r w:rsidR="008D4687">
        <w:rPr>
          <w:lang w:val="sl-SI"/>
        </w:rPr>
        <w:t xml:space="preserve"> ter otroci iz</w:t>
      </w:r>
      <w:r>
        <w:rPr>
          <w:lang w:val="sl-SI"/>
        </w:rPr>
        <w:t xml:space="preserve"> Rumeni</w:t>
      </w:r>
      <w:r w:rsidR="008D4687">
        <w:rPr>
          <w:lang w:val="sl-SI"/>
        </w:rPr>
        <w:t>h metuljev</w:t>
      </w:r>
    </w:p>
    <w:sectPr w:rsidR="000300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D7"/>
    <w:rsid w:val="000300D7"/>
    <w:rsid w:val="00825FF9"/>
    <w:rsid w:val="008D4687"/>
    <w:rsid w:val="00CB0648"/>
    <w:rsid w:val="00ED7234"/>
    <w:rsid w:val="00F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300D7"/>
    <w:rPr>
      <w:i/>
      <w:iCs/>
    </w:rPr>
  </w:style>
  <w:style w:type="paragraph" w:customStyle="1" w:styleId="isselectedend">
    <w:name w:val="isselectedend"/>
    <w:basedOn w:val="Normal"/>
    <w:rsid w:val="00F6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62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300D7"/>
    <w:rPr>
      <w:i/>
      <w:iCs/>
    </w:rPr>
  </w:style>
  <w:style w:type="paragraph" w:customStyle="1" w:styleId="isselectedend">
    <w:name w:val="isselectedend"/>
    <w:basedOn w:val="Normal"/>
    <w:rsid w:val="00F6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62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Hrovatin</dc:creator>
  <cp:lastModifiedBy>Jure Hrovatin</cp:lastModifiedBy>
  <cp:revision>4</cp:revision>
  <dcterms:created xsi:type="dcterms:W3CDTF">2026-04-01T14:26:00Z</dcterms:created>
  <dcterms:modified xsi:type="dcterms:W3CDTF">2026-04-02T18:15:00Z</dcterms:modified>
</cp:coreProperties>
</file>